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5FB0" w14:textId="09E0B9AC" w:rsidR="005C2CC5" w:rsidRPr="007274DC" w:rsidRDefault="005C2CC5" w:rsidP="007274DC">
      <w:pPr>
        <w:rPr>
          <w:rFonts w:asciiTheme="majorBidi" w:hAnsiTheme="majorBidi" w:cstheme="majorBidi"/>
          <w:b/>
          <w:caps/>
          <w:color w:val="314185"/>
          <w:sz w:val="32"/>
          <w:szCs w:val="32"/>
        </w:rPr>
      </w:pPr>
      <w:r w:rsidRPr="007274DC">
        <w:rPr>
          <w:rFonts w:asciiTheme="majorBidi" w:hAnsiTheme="majorBidi" w:cstheme="majorBidi"/>
          <w:b/>
          <w:caps/>
          <w:color w:val="314185"/>
          <w:sz w:val="32"/>
          <w:szCs w:val="32"/>
        </w:rPr>
        <w:t xml:space="preserve">Church/ Ministry Staff development plan </w:t>
      </w:r>
      <w:r w:rsidR="007274DC" w:rsidRPr="007274DC">
        <w:rPr>
          <w:rFonts w:asciiTheme="majorBidi" w:hAnsiTheme="majorBidi" w:cstheme="majorBidi"/>
          <w:b/>
          <w:caps/>
          <w:noProof/>
          <w:color w:val="314185"/>
          <w:sz w:val="32"/>
          <w:szCs w:val="32"/>
        </w:rPr>
        <w:drawing>
          <wp:anchor distT="0" distB="0" distL="114300" distR="114300" simplePos="0" relativeHeight="251658240" behindDoc="0" locked="0" layoutInCell="1" allowOverlap="1" wp14:anchorId="6AB71D42" wp14:editId="16811B6C">
            <wp:simplePos x="716280" y="952500"/>
            <wp:positionH relativeFrom="margin">
              <wp:align>right</wp:align>
            </wp:positionH>
            <wp:positionV relativeFrom="margin">
              <wp:align>top</wp:align>
            </wp:positionV>
            <wp:extent cx="1292400" cy="61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With tx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400" cy="612000"/>
                    </a:xfrm>
                    <a:prstGeom prst="rect">
                      <a:avLst/>
                    </a:prstGeom>
                  </pic:spPr>
                </pic:pic>
              </a:graphicData>
            </a:graphic>
            <wp14:sizeRelH relativeFrom="margin">
              <wp14:pctWidth>0</wp14:pctWidth>
            </wp14:sizeRelH>
            <wp14:sizeRelV relativeFrom="margin">
              <wp14:pctHeight>0</wp14:pctHeight>
            </wp14:sizeRelV>
          </wp:anchor>
        </w:drawing>
      </w:r>
      <w:r w:rsidRPr="007274DC">
        <w:rPr>
          <w:rFonts w:asciiTheme="majorBidi" w:hAnsiTheme="majorBidi" w:cstheme="majorBidi"/>
          <w:b/>
          <w:caps/>
          <w:color w:val="314185"/>
          <w:sz w:val="32"/>
          <w:szCs w:val="32"/>
        </w:rPr>
        <w:t>template</w:t>
      </w:r>
    </w:p>
    <w:p w14:paraId="546E9E81" w14:textId="77777777" w:rsidR="005C2CC5" w:rsidRPr="007274DC" w:rsidRDefault="005C2CC5" w:rsidP="005C2CC5">
      <w:pPr>
        <w:rPr>
          <w:rFonts w:asciiTheme="majorBidi" w:hAnsiTheme="majorBidi" w:cstheme="majorBidi"/>
        </w:rPr>
      </w:pPr>
    </w:p>
    <w:p w14:paraId="32C3A437" w14:textId="77777777" w:rsidR="005C2CC5" w:rsidRPr="007274DC" w:rsidRDefault="005C2CC5" w:rsidP="005C2CC5">
      <w:pPr>
        <w:rPr>
          <w:rFonts w:asciiTheme="majorBidi" w:hAnsiTheme="majorBidi" w:cstheme="majorBidi"/>
          <w:color w:val="314185"/>
        </w:rPr>
      </w:pPr>
      <w:bookmarkStart w:id="0" w:name="_Toc109501809"/>
      <w:bookmarkStart w:id="1" w:name="_Toc131584552"/>
      <w:bookmarkStart w:id="2" w:name="_Toc131584626"/>
      <w:bookmarkStart w:id="3" w:name="_Toc131585092"/>
      <w:bookmarkStart w:id="4" w:name="_Toc131585463"/>
      <w:bookmarkStart w:id="5" w:name="_Toc131587766"/>
      <w:bookmarkStart w:id="6" w:name="_Toc131588156"/>
      <w:bookmarkStart w:id="7" w:name="_Toc183409696"/>
      <w:r w:rsidRPr="007274DC">
        <w:rPr>
          <w:rFonts w:asciiTheme="majorBidi" w:hAnsiTheme="majorBidi" w:cstheme="majorBidi"/>
          <w:b/>
          <w:color w:val="314185"/>
        </w:rPr>
        <w:t>INTRODUCTION</w:t>
      </w:r>
      <w:bookmarkEnd w:id="0"/>
    </w:p>
    <w:p w14:paraId="167F944B" w14:textId="77777777" w:rsidR="005C2CC5" w:rsidRPr="007274DC" w:rsidRDefault="005C2CC5" w:rsidP="005C2CC5">
      <w:pPr>
        <w:pStyle w:val="Heading1"/>
        <w:spacing w:before="0"/>
        <w:rPr>
          <w:rFonts w:asciiTheme="majorBidi" w:hAnsiTheme="majorBidi"/>
          <w:color w:val="ED7D31" w:themeColor="accent2"/>
          <w:sz w:val="24"/>
          <w:szCs w:val="24"/>
        </w:rPr>
      </w:pPr>
      <w:bookmarkStart w:id="8" w:name="_Toc516132380"/>
      <w:bookmarkStart w:id="9" w:name="_Toc109501810"/>
      <w:bookmarkStart w:id="10" w:name="_Toc354384073"/>
      <w:bookmarkStart w:id="11" w:name="_Toc510967335"/>
      <w:bookmarkEnd w:id="1"/>
      <w:bookmarkEnd w:id="2"/>
      <w:bookmarkEnd w:id="3"/>
      <w:bookmarkEnd w:id="4"/>
      <w:bookmarkEnd w:id="5"/>
      <w:bookmarkEnd w:id="6"/>
      <w:bookmarkEnd w:id="7"/>
      <w:r w:rsidRPr="007274DC">
        <w:rPr>
          <w:rFonts w:asciiTheme="majorBidi" w:eastAsia="Calibri" w:hAnsiTheme="majorBidi"/>
          <w:color w:val="ED7D31" w:themeColor="accent2"/>
          <w:sz w:val="24"/>
          <w:szCs w:val="24"/>
        </w:rPr>
        <w:t>Include your Church/ Ministry mission and vision statements,</w:t>
      </w:r>
      <w:bookmarkEnd w:id="8"/>
      <w:bookmarkEnd w:id="9"/>
    </w:p>
    <w:tbl>
      <w:tblPr>
        <w:tblStyle w:val="TableGrid"/>
        <w:tblW w:w="9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55"/>
      </w:tblGrid>
      <w:tr w:rsidR="005C2CC5" w:rsidRPr="007274DC" w14:paraId="6F634708" w14:textId="77777777" w:rsidTr="00695358">
        <w:trPr>
          <w:trHeight w:val="3005"/>
        </w:trPr>
        <w:tc>
          <w:tcPr>
            <w:tcW w:w="9455" w:type="dxa"/>
          </w:tcPr>
          <w:p w14:paraId="3768D192" w14:textId="77777777" w:rsidR="005C2CC5" w:rsidRPr="007274DC" w:rsidRDefault="005C2CC5" w:rsidP="00695358">
            <w:pPr>
              <w:rPr>
                <w:rFonts w:asciiTheme="majorBidi" w:hAnsiTheme="majorBidi" w:cstheme="majorBidi"/>
                <w:sz w:val="24"/>
                <w:szCs w:val="24"/>
              </w:rPr>
            </w:pPr>
          </w:p>
          <w:p w14:paraId="4B3C9D17" w14:textId="77777777" w:rsidR="005C2CC5" w:rsidRPr="007274DC" w:rsidRDefault="005C2CC5" w:rsidP="00695358">
            <w:pPr>
              <w:rPr>
                <w:rFonts w:asciiTheme="majorBidi" w:hAnsiTheme="majorBidi" w:cstheme="majorBidi"/>
                <w:sz w:val="24"/>
                <w:szCs w:val="24"/>
              </w:rPr>
            </w:pPr>
          </w:p>
        </w:tc>
      </w:tr>
    </w:tbl>
    <w:p w14:paraId="4EA8E947" w14:textId="77777777" w:rsidR="005C2CC5" w:rsidRPr="007274DC" w:rsidRDefault="005C2CC5" w:rsidP="005C2CC5">
      <w:pPr>
        <w:pStyle w:val="Heading1"/>
        <w:rPr>
          <w:rFonts w:asciiTheme="majorBidi" w:hAnsiTheme="majorBidi"/>
          <w:b/>
          <w:bCs/>
          <w:caps/>
          <w:color w:val="314185"/>
          <w:sz w:val="24"/>
          <w:szCs w:val="24"/>
        </w:rPr>
      </w:pPr>
      <w:bookmarkStart w:id="12" w:name="_Toc354384016"/>
      <w:bookmarkStart w:id="13" w:name="_Toc354384077"/>
      <w:bookmarkStart w:id="14" w:name="_Toc510967336"/>
      <w:bookmarkEnd w:id="10"/>
      <w:bookmarkEnd w:id="11"/>
      <w:r w:rsidRPr="007274DC">
        <w:rPr>
          <w:rFonts w:asciiTheme="majorBidi" w:hAnsiTheme="majorBidi"/>
          <w:b/>
          <w:bCs/>
          <w:caps/>
          <w:color w:val="314185"/>
          <w:sz w:val="24"/>
          <w:szCs w:val="24"/>
        </w:rPr>
        <w:t>Training needs assessment:</w:t>
      </w:r>
    </w:p>
    <w:p w14:paraId="410A2DDF" w14:textId="77777777" w:rsidR="005C2CC5" w:rsidRPr="007274DC" w:rsidRDefault="005C2CC5" w:rsidP="005C2CC5">
      <w:pPr>
        <w:rPr>
          <w:rFonts w:asciiTheme="majorBidi" w:eastAsia="Calibri" w:hAnsiTheme="majorBidi" w:cstheme="majorBidi"/>
        </w:rPr>
      </w:pPr>
      <w:r w:rsidRPr="007274DC">
        <w:rPr>
          <w:rFonts w:asciiTheme="majorBidi" w:eastAsia="Calibri" w:hAnsiTheme="majorBidi" w:cstheme="majorBidi"/>
        </w:rPr>
        <w:t>Creating a training needs assessment plan before launching a training program lay the necessary groundwork to understand your</w:t>
      </w:r>
      <w:r w:rsidRPr="007274DC">
        <w:rPr>
          <w:rFonts w:asciiTheme="majorBidi" w:hAnsiTheme="majorBidi" w:cstheme="majorBidi"/>
        </w:rPr>
        <w:t xml:space="preserve"> </w:t>
      </w:r>
      <w:r w:rsidRPr="007274DC">
        <w:rPr>
          <w:rFonts w:asciiTheme="majorBidi" w:eastAsia="Calibri" w:hAnsiTheme="majorBidi" w:cstheme="majorBidi"/>
        </w:rPr>
        <w:t>Church/ Ministry actual need for specific training programs and make decisions based on measurable outcomes.</w:t>
      </w:r>
    </w:p>
    <w:tbl>
      <w:tblPr>
        <w:tblStyle w:val="TableGrid"/>
        <w:tblW w:w="95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15"/>
      </w:tblGrid>
      <w:tr w:rsidR="005C2CC5" w:rsidRPr="007274DC" w14:paraId="18AB772F" w14:textId="77777777" w:rsidTr="00695358">
        <w:trPr>
          <w:trHeight w:val="3035"/>
        </w:trPr>
        <w:tc>
          <w:tcPr>
            <w:tcW w:w="9515" w:type="dxa"/>
          </w:tcPr>
          <w:p w14:paraId="3E8E9F20" w14:textId="77777777" w:rsidR="005C2CC5" w:rsidRPr="007274DC" w:rsidRDefault="005C2CC5" w:rsidP="00695358">
            <w:pPr>
              <w:rPr>
                <w:rFonts w:asciiTheme="majorBidi" w:hAnsiTheme="majorBidi" w:cstheme="majorBidi"/>
                <w:sz w:val="24"/>
                <w:szCs w:val="24"/>
              </w:rPr>
            </w:pPr>
          </w:p>
          <w:p w14:paraId="007B63AC" w14:textId="77777777" w:rsidR="005C2CC5" w:rsidRPr="007274DC" w:rsidRDefault="005C2CC5" w:rsidP="00695358">
            <w:pPr>
              <w:rPr>
                <w:rFonts w:asciiTheme="majorBidi" w:hAnsiTheme="majorBidi" w:cstheme="majorBidi"/>
                <w:sz w:val="24"/>
                <w:szCs w:val="24"/>
              </w:rPr>
            </w:pPr>
          </w:p>
        </w:tc>
      </w:tr>
      <w:bookmarkEnd w:id="12"/>
      <w:bookmarkEnd w:id="13"/>
      <w:bookmarkEnd w:id="14"/>
    </w:tbl>
    <w:p w14:paraId="0507F44F" w14:textId="77777777" w:rsidR="005C2CC5" w:rsidRPr="007274DC" w:rsidRDefault="005C2CC5" w:rsidP="005C2CC5">
      <w:pPr>
        <w:tabs>
          <w:tab w:val="left" w:pos="8542"/>
        </w:tabs>
        <w:rPr>
          <w:rFonts w:asciiTheme="majorBidi" w:hAnsiTheme="majorBidi" w:cstheme="majorBidi"/>
        </w:rPr>
      </w:pPr>
    </w:p>
    <w:p w14:paraId="1D343C74" w14:textId="77777777" w:rsidR="005C2CC5" w:rsidRPr="007274DC" w:rsidRDefault="005C2CC5" w:rsidP="005C2CC5">
      <w:pPr>
        <w:pStyle w:val="Heading1"/>
        <w:spacing w:line="276" w:lineRule="auto"/>
        <w:rPr>
          <w:rFonts w:asciiTheme="majorBidi" w:hAnsiTheme="majorBidi"/>
          <w:b/>
          <w:bCs/>
          <w:color w:val="314185"/>
          <w:sz w:val="24"/>
          <w:szCs w:val="24"/>
        </w:rPr>
      </w:pPr>
      <w:bookmarkStart w:id="15" w:name="_Toc109501813"/>
      <w:r w:rsidRPr="007274DC">
        <w:rPr>
          <w:rFonts w:asciiTheme="majorBidi" w:hAnsiTheme="majorBidi"/>
          <w:b/>
          <w:bCs/>
          <w:color w:val="314185"/>
          <w:sz w:val="24"/>
          <w:szCs w:val="24"/>
        </w:rPr>
        <w:t>TRAINING GOALS, OBJECTIVES, PERFORMANCE METRICS, AND OUTCOMES</w:t>
      </w:r>
      <w:bookmarkEnd w:id="15"/>
      <w:r w:rsidRPr="007274DC">
        <w:rPr>
          <w:rFonts w:asciiTheme="majorBidi" w:hAnsiTheme="majorBidi"/>
          <w:b/>
          <w:bCs/>
          <w:color w:val="314185"/>
          <w:sz w:val="24"/>
          <w:szCs w:val="24"/>
        </w:rPr>
        <w:t xml:space="preserve"> </w:t>
      </w:r>
    </w:p>
    <w:p w14:paraId="77FFDD61" w14:textId="77777777" w:rsidR="005C2CC5" w:rsidRPr="007274DC" w:rsidRDefault="005C2CC5" w:rsidP="005C2CC5">
      <w:pPr>
        <w:rPr>
          <w:rFonts w:asciiTheme="majorBidi" w:eastAsia="Calibri" w:hAnsiTheme="majorBidi" w:cstheme="majorBidi"/>
        </w:rPr>
      </w:pPr>
      <w:r w:rsidRPr="007274DC">
        <w:rPr>
          <w:rFonts w:asciiTheme="majorBidi" w:eastAsia="Calibri" w:hAnsiTheme="majorBidi" w:cstheme="majorBidi"/>
        </w:rPr>
        <w:t xml:space="preserve">Describe your Church/ Ministry training goals, objectives, performance metrics, and outcomes. Goals may change from year to year, so your annual review process should include the opportunity to add, modify, or delete previous goals. However, in order to properly assess your progress, you must include clear metrics by which you will measure success. </w:t>
      </w:r>
    </w:p>
    <w:p w14:paraId="2DDCD361" w14:textId="77777777" w:rsidR="005C2CC5" w:rsidRPr="007274DC" w:rsidRDefault="005C2CC5" w:rsidP="005C2CC5">
      <w:pPr>
        <w:rPr>
          <w:rFonts w:asciiTheme="majorBidi" w:hAnsiTheme="majorBidi" w:cstheme="majorBidi"/>
        </w:rPr>
      </w:pPr>
    </w:p>
    <w:tbl>
      <w:tblPr>
        <w:tblStyle w:val="TableGrid"/>
        <w:tblW w:w="95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6"/>
        <w:gridCol w:w="2396"/>
        <w:gridCol w:w="2397"/>
        <w:gridCol w:w="2397"/>
      </w:tblGrid>
      <w:tr w:rsidR="005C2CC5" w:rsidRPr="007274DC" w14:paraId="43755381" w14:textId="77777777" w:rsidTr="00695358">
        <w:trPr>
          <w:trHeight w:val="467"/>
        </w:trPr>
        <w:tc>
          <w:tcPr>
            <w:tcW w:w="2396" w:type="dxa"/>
            <w:shd w:val="clear" w:color="auto" w:fill="323E4F" w:themeFill="text2" w:themeFillShade="BF"/>
            <w:vAlign w:val="center"/>
          </w:tcPr>
          <w:p w14:paraId="0BA5F926"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GOAL</w:t>
            </w:r>
          </w:p>
        </w:tc>
        <w:tc>
          <w:tcPr>
            <w:tcW w:w="2396" w:type="dxa"/>
            <w:shd w:val="clear" w:color="auto" w:fill="323E4F" w:themeFill="text2" w:themeFillShade="BF"/>
            <w:vAlign w:val="center"/>
          </w:tcPr>
          <w:p w14:paraId="7953D029"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OBJECTIVE</w:t>
            </w:r>
          </w:p>
        </w:tc>
        <w:tc>
          <w:tcPr>
            <w:tcW w:w="2397" w:type="dxa"/>
            <w:shd w:val="clear" w:color="auto" w:fill="323E4F" w:themeFill="text2" w:themeFillShade="BF"/>
            <w:vAlign w:val="center"/>
          </w:tcPr>
          <w:p w14:paraId="1F65BF4A"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PERFORMANCE METRIC</w:t>
            </w:r>
          </w:p>
        </w:tc>
        <w:tc>
          <w:tcPr>
            <w:tcW w:w="2397" w:type="dxa"/>
            <w:shd w:val="clear" w:color="auto" w:fill="323E4F" w:themeFill="text2" w:themeFillShade="BF"/>
            <w:vAlign w:val="center"/>
          </w:tcPr>
          <w:p w14:paraId="1D68403E"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OUTCOME</w:t>
            </w:r>
          </w:p>
        </w:tc>
      </w:tr>
      <w:tr w:rsidR="005C2CC5" w:rsidRPr="007274DC" w14:paraId="39135D27" w14:textId="77777777" w:rsidTr="00695358">
        <w:trPr>
          <w:trHeight w:val="608"/>
        </w:trPr>
        <w:tc>
          <w:tcPr>
            <w:tcW w:w="2396" w:type="dxa"/>
            <w:shd w:val="clear" w:color="auto" w:fill="D5DCE4" w:themeFill="text2" w:themeFillTint="33"/>
            <w:vAlign w:val="center"/>
          </w:tcPr>
          <w:p w14:paraId="0711528F" w14:textId="77777777" w:rsidR="005C2CC5" w:rsidRPr="007274DC" w:rsidRDefault="005C2CC5" w:rsidP="00695358">
            <w:pPr>
              <w:rPr>
                <w:rFonts w:asciiTheme="majorBidi" w:hAnsiTheme="majorBidi" w:cstheme="majorBidi"/>
                <w:sz w:val="24"/>
                <w:szCs w:val="24"/>
              </w:rPr>
            </w:pPr>
          </w:p>
        </w:tc>
        <w:tc>
          <w:tcPr>
            <w:tcW w:w="2396" w:type="dxa"/>
            <w:shd w:val="clear" w:color="auto" w:fill="E5ECF5"/>
            <w:vAlign w:val="center"/>
          </w:tcPr>
          <w:p w14:paraId="3E98F17F" w14:textId="77777777" w:rsidR="005C2CC5" w:rsidRPr="007274DC" w:rsidRDefault="005C2CC5" w:rsidP="00695358">
            <w:pPr>
              <w:rPr>
                <w:rFonts w:asciiTheme="majorBidi" w:hAnsiTheme="majorBidi" w:cstheme="majorBidi"/>
                <w:sz w:val="24"/>
                <w:szCs w:val="24"/>
              </w:rPr>
            </w:pPr>
          </w:p>
        </w:tc>
        <w:tc>
          <w:tcPr>
            <w:tcW w:w="2397" w:type="dxa"/>
            <w:shd w:val="clear" w:color="auto" w:fill="auto"/>
            <w:vAlign w:val="center"/>
          </w:tcPr>
          <w:p w14:paraId="0C755BCC" w14:textId="77777777" w:rsidR="005C2CC5" w:rsidRPr="007274DC" w:rsidRDefault="005C2CC5" w:rsidP="00695358">
            <w:pPr>
              <w:rPr>
                <w:rFonts w:asciiTheme="majorBidi" w:hAnsiTheme="majorBidi" w:cstheme="majorBidi"/>
                <w:sz w:val="24"/>
                <w:szCs w:val="24"/>
              </w:rPr>
            </w:pPr>
          </w:p>
        </w:tc>
        <w:tc>
          <w:tcPr>
            <w:tcW w:w="2397" w:type="dxa"/>
            <w:shd w:val="clear" w:color="auto" w:fill="F2F2F2" w:themeFill="background1" w:themeFillShade="F2"/>
            <w:vAlign w:val="center"/>
          </w:tcPr>
          <w:p w14:paraId="0D4F5F9A" w14:textId="77777777" w:rsidR="005C2CC5" w:rsidRPr="007274DC" w:rsidRDefault="005C2CC5" w:rsidP="00695358">
            <w:pPr>
              <w:rPr>
                <w:rFonts w:asciiTheme="majorBidi" w:hAnsiTheme="majorBidi" w:cstheme="majorBidi"/>
                <w:sz w:val="24"/>
                <w:szCs w:val="24"/>
              </w:rPr>
            </w:pPr>
          </w:p>
        </w:tc>
      </w:tr>
      <w:tr w:rsidR="005C2CC5" w:rsidRPr="007274DC" w14:paraId="1424819A" w14:textId="77777777" w:rsidTr="00695358">
        <w:trPr>
          <w:trHeight w:val="608"/>
        </w:trPr>
        <w:tc>
          <w:tcPr>
            <w:tcW w:w="2396" w:type="dxa"/>
            <w:shd w:val="clear" w:color="auto" w:fill="D5DCE4" w:themeFill="text2" w:themeFillTint="33"/>
            <w:vAlign w:val="center"/>
          </w:tcPr>
          <w:p w14:paraId="36E98293" w14:textId="77777777" w:rsidR="005C2CC5" w:rsidRPr="007274DC" w:rsidRDefault="005C2CC5" w:rsidP="00695358">
            <w:pPr>
              <w:rPr>
                <w:rFonts w:asciiTheme="majorBidi" w:hAnsiTheme="majorBidi" w:cstheme="majorBidi"/>
                <w:sz w:val="24"/>
                <w:szCs w:val="24"/>
              </w:rPr>
            </w:pPr>
          </w:p>
        </w:tc>
        <w:tc>
          <w:tcPr>
            <w:tcW w:w="2396" w:type="dxa"/>
            <w:shd w:val="clear" w:color="auto" w:fill="E5ECF5"/>
            <w:vAlign w:val="center"/>
          </w:tcPr>
          <w:p w14:paraId="37432056" w14:textId="77777777" w:rsidR="005C2CC5" w:rsidRPr="007274DC" w:rsidRDefault="005C2CC5" w:rsidP="00695358">
            <w:pPr>
              <w:rPr>
                <w:rFonts w:asciiTheme="majorBidi" w:hAnsiTheme="majorBidi" w:cstheme="majorBidi"/>
                <w:sz w:val="24"/>
                <w:szCs w:val="24"/>
              </w:rPr>
            </w:pPr>
          </w:p>
        </w:tc>
        <w:tc>
          <w:tcPr>
            <w:tcW w:w="2397" w:type="dxa"/>
            <w:shd w:val="clear" w:color="auto" w:fill="auto"/>
            <w:vAlign w:val="center"/>
          </w:tcPr>
          <w:p w14:paraId="253C6267" w14:textId="77777777" w:rsidR="005C2CC5" w:rsidRPr="007274DC" w:rsidRDefault="005C2CC5" w:rsidP="00695358">
            <w:pPr>
              <w:rPr>
                <w:rFonts w:asciiTheme="majorBidi" w:hAnsiTheme="majorBidi" w:cstheme="majorBidi"/>
                <w:sz w:val="24"/>
                <w:szCs w:val="24"/>
              </w:rPr>
            </w:pPr>
          </w:p>
        </w:tc>
        <w:tc>
          <w:tcPr>
            <w:tcW w:w="2397" w:type="dxa"/>
            <w:shd w:val="clear" w:color="auto" w:fill="F2F2F2" w:themeFill="background1" w:themeFillShade="F2"/>
            <w:vAlign w:val="center"/>
          </w:tcPr>
          <w:p w14:paraId="1897D71F" w14:textId="77777777" w:rsidR="005C2CC5" w:rsidRPr="007274DC" w:rsidRDefault="005C2CC5" w:rsidP="00695358">
            <w:pPr>
              <w:rPr>
                <w:rFonts w:asciiTheme="majorBidi" w:hAnsiTheme="majorBidi" w:cstheme="majorBidi"/>
                <w:sz w:val="24"/>
                <w:szCs w:val="24"/>
              </w:rPr>
            </w:pPr>
          </w:p>
        </w:tc>
      </w:tr>
    </w:tbl>
    <w:p w14:paraId="578CB368" w14:textId="77777777" w:rsidR="005C2CC5" w:rsidRPr="007274DC" w:rsidRDefault="005C2CC5" w:rsidP="005C2CC5">
      <w:pPr>
        <w:pStyle w:val="Heading1"/>
        <w:spacing w:line="276" w:lineRule="auto"/>
        <w:rPr>
          <w:rFonts w:asciiTheme="majorBidi" w:hAnsiTheme="majorBidi"/>
          <w:b/>
          <w:bCs/>
          <w:color w:val="314185"/>
          <w:sz w:val="24"/>
          <w:szCs w:val="24"/>
        </w:rPr>
      </w:pPr>
      <w:bookmarkStart w:id="16" w:name="_Toc109501814"/>
      <w:r w:rsidRPr="007274DC">
        <w:rPr>
          <w:rFonts w:asciiTheme="majorBidi" w:hAnsiTheme="majorBidi"/>
          <w:b/>
          <w:bCs/>
          <w:color w:val="314185"/>
          <w:sz w:val="24"/>
          <w:szCs w:val="24"/>
        </w:rPr>
        <w:t>RESOURCES</w:t>
      </w:r>
      <w:bookmarkEnd w:id="16"/>
    </w:p>
    <w:p w14:paraId="4BCB7B0A" w14:textId="77777777" w:rsidR="005C2CC5" w:rsidRPr="007274DC" w:rsidRDefault="005C2CC5" w:rsidP="005C2CC5">
      <w:pPr>
        <w:rPr>
          <w:rFonts w:asciiTheme="majorBidi" w:eastAsia="Calibri" w:hAnsiTheme="majorBidi" w:cstheme="majorBidi"/>
        </w:rPr>
      </w:pPr>
      <w:r w:rsidRPr="007274DC">
        <w:rPr>
          <w:rFonts w:asciiTheme="majorBidi" w:eastAsia="Calibri" w:hAnsiTheme="majorBidi" w:cstheme="majorBidi"/>
        </w:rPr>
        <w:t xml:space="preserve">List the resources — budget and </w:t>
      </w:r>
      <w:bookmarkStart w:id="17" w:name="_GoBack"/>
      <w:bookmarkEnd w:id="17"/>
      <w:r w:rsidRPr="007274DC">
        <w:rPr>
          <w:rFonts w:asciiTheme="majorBidi" w:eastAsia="Calibri" w:hAnsiTheme="majorBidi" w:cstheme="majorBidi"/>
        </w:rPr>
        <w:t xml:space="preserve">staff — necessary to implement your training plan. A solid understanding of how your training needs translate to budget and resource planning enables you to successfully forecast project costs and duration and will also improve future planning. Once you’ve </w:t>
      </w:r>
      <w:r w:rsidRPr="007274DC">
        <w:rPr>
          <w:rFonts w:asciiTheme="majorBidi" w:eastAsia="Calibri" w:hAnsiTheme="majorBidi" w:cstheme="majorBidi"/>
        </w:rPr>
        <w:lastRenderedPageBreak/>
        <w:t>identified all your resource needs, you can allocate them to different roles, departments, or programs.</w:t>
      </w:r>
    </w:p>
    <w:p w14:paraId="583C1BCD" w14:textId="77777777" w:rsidR="005C2CC5" w:rsidRPr="007274DC" w:rsidRDefault="005C2CC5" w:rsidP="005C2CC5">
      <w:pPr>
        <w:rPr>
          <w:rFonts w:asciiTheme="majorBidi" w:hAnsiTheme="majorBidi" w:cstheme="majorBidi"/>
        </w:rPr>
      </w:pPr>
    </w:p>
    <w:tbl>
      <w:tblPr>
        <w:tblStyle w:val="TableGrid"/>
        <w:tblW w:w="101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3"/>
        <w:gridCol w:w="1443"/>
        <w:gridCol w:w="1208"/>
        <w:gridCol w:w="2493"/>
        <w:gridCol w:w="2270"/>
        <w:gridCol w:w="1299"/>
      </w:tblGrid>
      <w:tr w:rsidR="005C2CC5" w:rsidRPr="007274DC" w14:paraId="3CEF18A4" w14:textId="77777777" w:rsidTr="00695358">
        <w:trPr>
          <w:trHeight w:val="313"/>
        </w:trPr>
        <w:tc>
          <w:tcPr>
            <w:tcW w:w="1214" w:type="dxa"/>
            <w:shd w:val="clear" w:color="auto" w:fill="323E4F" w:themeFill="text2" w:themeFillShade="BF"/>
            <w:vAlign w:val="center"/>
          </w:tcPr>
          <w:p w14:paraId="15037A44"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TRAINING NAME</w:t>
            </w:r>
          </w:p>
        </w:tc>
        <w:tc>
          <w:tcPr>
            <w:tcW w:w="1213" w:type="dxa"/>
            <w:shd w:val="clear" w:color="auto" w:fill="323E4F" w:themeFill="text2" w:themeFillShade="BF"/>
            <w:vAlign w:val="center"/>
          </w:tcPr>
          <w:p w14:paraId="417640AB"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TRAINING COURSE</w:t>
            </w:r>
          </w:p>
        </w:tc>
        <w:tc>
          <w:tcPr>
            <w:tcW w:w="1391" w:type="dxa"/>
            <w:shd w:val="clear" w:color="auto" w:fill="323E4F" w:themeFill="text2" w:themeFillShade="BF"/>
            <w:vAlign w:val="center"/>
          </w:tcPr>
          <w:p w14:paraId="709BC246"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STAFF</w:t>
            </w:r>
          </w:p>
        </w:tc>
        <w:tc>
          <w:tcPr>
            <w:tcW w:w="3019" w:type="dxa"/>
            <w:shd w:val="clear" w:color="auto" w:fill="323E4F" w:themeFill="text2" w:themeFillShade="BF"/>
            <w:vAlign w:val="center"/>
          </w:tcPr>
          <w:p w14:paraId="2278F5B0"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TRAINING TYPE</w:t>
            </w:r>
          </w:p>
          <w:p w14:paraId="157616F7"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MANDATORY / CRITICAL / ADDITIONAL</w:t>
            </w:r>
          </w:p>
        </w:tc>
        <w:tc>
          <w:tcPr>
            <w:tcW w:w="1965" w:type="dxa"/>
            <w:shd w:val="clear" w:color="auto" w:fill="323E4F" w:themeFill="text2" w:themeFillShade="BF"/>
            <w:vAlign w:val="center"/>
          </w:tcPr>
          <w:p w14:paraId="6E5BB3C8"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BUDGET/PERSON</w:t>
            </w:r>
          </w:p>
        </w:tc>
        <w:tc>
          <w:tcPr>
            <w:tcW w:w="1354" w:type="dxa"/>
            <w:shd w:val="clear" w:color="auto" w:fill="323E4F" w:themeFill="text2" w:themeFillShade="BF"/>
            <w:vAlign w:val="center"/>
          </w:tcPr>
          <w:p w14:paraId="4F0CE662" w14:textId="77777777" w:rsidR="005C2CC5" w:rsidRPr="007274DC" w:rsidRDefault="005C2CC5" w:rsidP="00695358">
            <w:pPr>
              <w:jc w:val="center"/>
              <w:rPr>
                <w:rFonts w:asciiTheme="majorBidi" w:hAnsiTheme="majorBidi" w:cstheme="majorBidi"/>
                <w:b/>
                <w:color w:val="FFFFFF" w:themeColor="background1"/>
                <w:sz w:val="24"/>
                <w:szCs w:val="24"/>
              </w:rPr>
            </w:pPr>
            <w:r w:rsidRPr="007274DC">
              <w:rPr>
                <w:rFonts w:asciiTheme="majorBidi" w:hAnsiTheme="majorBidi" w:cstheme="majorBidi"/>
                <w:b/>
                <w:color w:val="FFFFFF" w:themeColor="background1"/>
                <w:sz w:val="24"/>
                <w:szCs w:val="24"/>
              </w:rPr>
              <w:t>TOTAL BUDGET</w:t>
            </w:r>
          </w:p>
        </w:tc>
      </w:tr>
      <w:tr w:rsidR="005C2CC5" w:rsidRPr="007274DC" w14:paraId="2443C773" w14:textId="77777777" w:rsidTr="00695358">
        <w:trPr>
          <w:trHeight w:val="572"/>
        </w:trPr>
        <w:tc>
          <w:tcPr>
            <w:tcW w:w="1214" w:type="dxa"/>
            <w:vAlign w:val="center"/>
          </w:tcPr>
          <w:p w14:paraId="3B9119A7" w14:textId="77777777" w:rsidR="005C2CC5" w:rsidRPr="007274DC" w:rsidRDefault="005C2CC5" w:rsidP="00695358">
            <w:pPr>
              <w:rPr>
                <w:rFonts w:asciiTheme="majorBidi" w:hAnsiTheme="majorBidi" w:cstheme="majorBidi"/>
                <w:sz w:val="24"/>
                <w:szCs w:val="24"/>
              </w:rPr>
            </w:pPr>
          </w:p>
        </w:tc>
        <w:tc>
          <w:tcPr>
            <w:tcW w:w="1213" w:type="dxa"/>
            <w:vAlign w:val="center"/>
          </w:tcPr>
          <w:p w14:paraId="4891FFD9" w14:textId="77777777" w:rsidR="005C2CC5" w:rsidRPr="007274DC" w:rsidRDefault="005C2CC5" w:rsidP="00695358">
            <w:pPr>
              <w:rPr>
                <w:rFonts w:asciiTheme="majorBidi" w:hAnsiTheme="majorBidi" w:cstheme="majorBidi"/>
                <w:sz w:val="24"/>
                <w:szCs w:val="24"/>
              </w:rPr>
            </w:pPr>
          </w:p>
        </w:tc>
        <w:tc>
          <w:tcPr>
            <w:tcW w:w="1391" w:type="dxa"/>
            <w:shd w:val="clear" w:color="auto" w:fill="F2F2F2" w:themeFill="background1" w:themeFillShade="F2"/>
          </w:tcPr>
          <w:p w14:paraId="2410FC0E" w14:textId="77777777" w:rsidR="005C2CC5" w:rsidRPr="007274DC" w:rsidRDefault="005C2CC5" w:rsidP="00695358">
            <w:pPr>
              <w:rPr>
                <w:rFonts w:asciiTheme="majorBidi" w:hAnsiTheme="majorBidi" w:cstheme="majorBidi"/>
                <w:sz w:val="24"/>
                <w:szCs w:val="24"/>
              </w:rPr>
            </w:pPr>
          </w:p>
        </w:tc>
        <w:tc>
          <w:tcPr>
            <w:tcW w:w="3019" w:type="dxa"/>
            <w:shd w:val="clear" w:color="auto" w:fill="F2F2F2" w:themeFill="background1" w:themeFillShade="F2"/>
          </w:tcPr>
          <w:p w14:paraId="3AA25EDB" w14:textId="77777777" w:rsidR="005C2CC5" w:rsidRPr="007274DC" w:rsidRDefault="005C2CC5" w:rsidP="00695358">
            <w:pPr>
              <w:rPr>
                <w:rFonts w:asciiTheme="majorBidi" w:hAnsiTheme="majorBidi" w:cstheme="majorBidi"/>
                <w:sz w:val="24"/>
                <w:szCs w:val="24"/>
              </w:rPr>
            </w:pPr>
          </w:p>
        </w:tc>
        <w:tc>
          <w:tcPr>
            <w:tcW w:w="1965" w:type="dxa"/>
            <w:shd w:val="clear" w:color="auto" w:fill="F2F2F2" w:themeFill="background1" w:themeFillShade="F2"/>
            <w:vAlign w:val="center"/>
          </w:tcPr>
          <w:p w14:paraId="021DD320" w14:textId="77777777" w:rsidR="005C2CC5" w:rsidRPr="007274DC" w:rsidRDefault="005C2CC5" w:rsidP="00695358">
            <w:pPr>
              <w:rPr>
                <w:rFonts w:asciiTheme="majorBidi" w:hAnsiTheme="majorBidi" w:cstheme="majorBidi"/>
                <w:sz w:val="24"/>
                <w:szCs w:val="24"/>
              </w:rPr>
            </w:pPr>
          </w:p>
        </w:tc>
        <w:tc>
          <w:tcPr>
            <w:tcW w:w="1354" w:type="dxa"/>
            <w:shd w:val="clear" w:color="auto" w:fill="E5ECF5"/>
            <w:vAlign w:val="center"/>
          </w:tcPr>
          <w:p w14:paraId="4D3924C0" w14:textId="77777777" w:rsidR="005C2CC5" w:rsidRPr="007274DC" w:rsidRDefault="005C2CC5" w:rsidP="00695358">
            <w:pPr>
              <w:rPr>
                <w:rFonts w:asciiTheme="majorBidi" w:hAnsiTheme="majorBidi" w:cstheme="majorBidi"/>
                <w:sz w:val="24"/>
                <w:szCs w:val="24"/>
              </w:rPr>
            </w:pPr>
          </w:p>
        </w:tc>
      </w:tr>
      <w:tr w:rsidR="005C2CC5" w:rsidRPr="007274DC" w14:paraId="7F85F1E8" w14:textId="77777777" w:rsidTr="00695358">
        <w:trPr>
          <w:trHeight w:val="572"/>
        </w:trPr>
        <w:tc>
          <w:tcPr>
            <w:tcW w:w="1214" w:type="dxa"/>
            <w:vAlign w:val="center"/>
          </w:tcPr>
          <w:p w14:paraId="57474E42" w14:textId="77777777" w:rsidR="005C2CC5" w:rsidRPr="007274DC" w:rsidRDefault="005C2CC5" w:rsidP="00695358">
            <w:pPr>
              <w:rPr>
                <w:rFonts w:asciiTheme="majorBidi" w:hAnsiTheme="majorBidi" w:cstheme="majorBidi"/>
                <w:sz w:val="24"/>
                <w:szCs w:val="24"/>
              </w:rPr>
            </w:pPr>
          </w:p>
        </w:tc>
        <w:tc>
          <w:tcPr>
            <w:tcW w:w="1213" w:type="dxa"/>
            <w:vAlign w:val="center"/>
          </w:tcPr>
          <w:p w14:paraId="65921EC1" w14:textId="77777777" w:rsidR="005C2CC5" w:rsidRPr="007274DC" w:rsidRDefault="005C2CC5" w:rsidP="00695358">
            <w:pPr>
              <w:rPr>
                <w:rFonts w:asciiTheme="majorBidi" w:hAnsiTheme="majorBidi" w:cstheme="majorBidi"/>
                <w:sz w:val="24"/>
                <w:szCs w:val="24"/>
              </w:rPr>
            </w:pPr>
          </w:p>
        </w:tc>
        <w:tc>
          <w:tcPr>
            <w:tcW w:w="1391" w:type="dxa"/>
            <w:shd w:val="clear" w:color="auto" w:fill="F2F2F2" w:themeFill="background1" w:themeFillShade="F2"/>
          </w:tcPr>
          <w:p w14:paraId="31B2B7B8" w14:textId="77777777" w:rsidR="005C2CC5" w:rsidRPr="007274DC" w:rsidRDefault="005C2CC5" w:rsidP="00695358">
            <w:pPr>
              <w:rPr>
                <w:rFonts w:asciiTheme="majorBidi" w:hAnsiTheme="majorBidi" w:cstheme="majorBidi"/>
                <w:sz w:val="24"/>
                <w:szCs w:val="24"/>
              </w:rPr>
            </w:pPr>
          </w:p>
        </w:tc>
        <w:tc>
          <w:tcPr>
            <w:tcW w:w="3019" w:type="dxa"/>
            <w:shd w:val="clear" w:color="auto" w:fill="F2F2F2" w:themeFill="background1" w:themeFillShade="F2"/>
          </w:tcPr>
          <w:p w14:paraId="303ECD02" w14:textId="77777777" w:rsidR="005C2CC5" w:rsidRPr="007274DC" w:rsidRDefault="005C2CC5" w:rsidP="00695358">
            <w:pPr>
              <w:rPr>
                <w:rFonts w:asciiTheme="majorBidi" w:hAnsiTheme="majorBidi" w:cstheme="majorBidi"/>
                <w:sz w:val="24"/>
                <w:szCs w:val="24"/>
              </w:rPr>
            </w:pPr>
          </w:p>
        </w:tc>
        <w:tc>
          <w:tcPr>
            <w:tcW w:w="1965" w:type="dxa"/>
            <w:shd w:val="clear" w:color="auto" w:fill="F2F2F2" w:themeFill="background1" w:themeFillShade="F2"/>
            <w:vAlign w:val="center"/>
          </w:tcPr>
          <w:p w14:paraId="744BA448" w14:textId="77777777" w:rsidR="005C2CC5" w:rsidRPr="007274DC" w:rsidRDefault="005C2CC5" w:rsidP="00695358">
            <w:pPr>
              <w:rPr>
                <w:rFonts w:asciiTheme="majorBidi" w:hAnsiTheme="majorBidi" w:cstheme="majorBidi"/>
                <w:sz w:val="24"/>
                <w:szCs w:val="24"/>
              </w:rPr>
            </w:pPr>
          </w:p>
        </w:tc>
        <w:tc>
          <w:tcPr>
            <w:tcW w:w="1354" w:type="dxa"/>
            <w:shd w:val="clear" w:color="auto" w:fill="E5ECF5"/>
            <w:vAlign w:val="center"/>
          </w:tcPr>
          <w:p w14:paraId="14EA6734" w14:textId="77777777" w:rsidR="005C2CC5" w:rsidRPr="007274DC" w:rsidRDefault="005C2CC5" w:rsidP="00695358">
            <w:pPr>
              <w:rPr>
                <w:rFonts w:asciiTheme="majorBidi" w:hAnsiTheme="majorBidi" w:cstheme="majorBidi"/>
                <w:sz w:val="24"/>
                <w:szCs w:val="24"/>
              </w:rPr>
            </w:pPr>
          </w:p>
        </w:tc>
      </w:tr>
    </w:tbl>
    <w:p w14:paraId="509E3E14" w14:textId="77777777" w:rsidR="005C2CC5" w:rsidRPr="007274DC" w:rsidRDefault="005C2CC5" w:rsidP="005C2CC5">
      <w:pPr>
        <w:tabs>
          <w:tab w:val="left" w:pos="1465"/>
        </w:tabs>
        <w:rPr>
          <w:rFonts w:asciiTheme="majorBidi" w:hAnsiTheme="majorBidi" w:cstheme="majorBidi"/>
        </w:rPr>
      </w:pPr>
    </w:p>
    <w:p w14:paraId="61C05536" w14:textId="77777777" w:rsidR="005C2CC5" w:rsidRPr="007274DC" w:rsidRDefault="005C2CC5" w:rsidP="005C2CC5">
      <w:pPr>
        <w:rPr>
          <w:rFonts w:asciiTheme="majorBidi" w:hAnsiTheme="majorBidi" w:cstheme="majorBidi"/>
        </w:rPr>
      </w:pPr>
    </w:p>
    <w:p w14:paraId="2A91F18E" w14:textId="77777777" w:rsidR="005C2CC5" w:rsidRPr="007274DC" w:rsidRDefault="005C2CC5" w:rsidP="005C2CC5">
      <w:pPr>
        <w:pStyle w:val="Heading1"/>
        <w:spacing w:before="120" w:line="276" w:lineRule="auto"/>
        <w:rPr>
          <w:rFonts w:asciiTheme="majorBidi" w:hAnsiTheme="majorBidi"/>
          <w:b/>
          <w:bCs/>
          <w:color w:val="314185"/>
          <w:sz w:val="24"/>
          <w:szCs w:val="24"/>
        </w:rPr>
      </w:pPr>
      <w:r w:rsidRPr="007274DC">
        <w:rPr>
          <w:rFonts w:asciiTheme="majorBidi" w:hAnsiTheme="majorBidi"/>
          <w:color w:val="314185"/>
          <w:sz w:val="24"/>
          <w:szCs w:val="24"/>
        </w:rPr>
        <w:t>*</w:t>
      </w:r>
      <w:bookmarkStart w:id="18" w:name="_Toc109501815"/>
      <w:r w:rsidRPr="007274DC">
        <w:rPr>
          <w:rFonts w:asciiTheme="majorBidi" w:hAnsiTheme="majorBidi"/>
          <w:b/>
          <w:bCs/>
          <w:color w:val="314185"/>
          <w:sz w:val="24"/>
          <w:szCs w:val="24"/>
        </w:rPr>
        <w:t xml:space="preserve"> MANDATORY TRAINING</w:t>
      </w:r>
      <w:bookmarkEnd w:id="18"/>
      <w:r w:rsidRPr="007274DC">
        <w:rPr>
          <w:rFonts w:asciiTheme="majorBidi" w:hAnsiTheme="majorBidi"/>
          <w:b/>
          <w:bCs/>
          <w:color w:val="314185"/>
          <w:sz w:val="24"/>
          <w:szCs w:val="24"/>
        </w:rPr>
        <w:t xml:space="preserve"> (New staff member) </w:t>
      </w:r>
    </w:p>
    <w:p w14:paraId="3BEC8E82" w14:textId="77777777" w:rsidR="005C2CC5" w:rsidRPr="007274DC" w:rsidRDefault="005C2CC5" w:rsidP="005C2CC5">
      <w:pPr>
        <w:pStyle w:val="Heading1"/>
        <w:spacing w:before="0" w:line="276" w:lineRule="auto"/>
        <w:rPr>
          <w:rFonts w:asciiTheme="majorBidi" w:eastAsia="Calibri" w:hAnsiTheme="majorBidi"/>
          <w:b/>
          <w:caps/>
          <w:color w:val="ED7D31" w:themeColor="accent2"/>
          <w:sz w:val="24"/>
          <w:szCs w:val="24"/>
        </w:rPr>
      </w:pPr>
      <w:bookmarkStart w:id="19" w:name="_Toc516132387"/>
      <w:bookmarkStart w:id="20" w:name="_Toc109501816"/>
      <w:r w:rsidRPr="007274DC">
        <w:rPr>
          <w:rFonts w:asciiTheme="majorBidi" w:eastAsia="Calibri" w:hAnsiTheme="majorBidi"/>
          <w:color w:val="ED7D31" w:themeColor="accent2"/>
          <w:sz w:val="24"/>
          <w:szCs w:val="24"/>
        </w:rPr>
        <w:t xml:space="preserve">List any mandatory trainings required within your Church/ </w:t>
      </w:r>
      <w:proofErr w:type="gramStart"/>
      <w:r w:rsidRPr="007274DC">
        <w:rPr>
          <w:rFonts w:asciiTheme="majorBidi" w:eastAsia="Calibri" w:hAnsiTheme="majorBidi"/>
          <w:color w:val="ED7D31" w:themeColor="accent2"/>
          <w:sz w:val="24"/>
          <w:szCs w:val="24"/>
        </w:rPr>
        <w:t>Ministry</w:t>
      </w:r>
      <w:bookmarkEnd w:id="19"/>
      <w:bookmarkEnd w:id="20"/>
      <w:r w:rsidRPr="007274DC">
        <w:rPr>
          <w:rFonts w:asciiTheme="majorBidi" w:eastAsia="Calibri" w:hAnsiTheme="majorBidi"/>
          <w:color w:val="ED7D31" w:themeColor="accent2"/>
          <w:sz w:val="24"/>
          <w:szCs w:val="24"/>
        </w:rPr>
        <w:t>, that</w:t>
      </w:r>
      <w:proofErr w:type="gramEnd"/>
      <w:r w:rsidRPr="007274DC">
        <w:rPr>
          <w:rFonts w:asciiTheme="majorBidi" w:eastAsia="Calibri" w:hAnsiTheme="majorBidi"/>
          <w:color w:val="ED7D31" w:themeColor="accent2"/>
          <w:sz w:val="24"/>
          <w:szCs w:val="24"/>
        </w:rPr>
        <w:t xml:space="preserve"> are needed for any new staff member. This can be done by internal trainer or by senior member. </w:t>
      </w:r>
    </w:p>
    <w:p w14:paraId="7D23D45C" w14:textId="77777777" w:rsidR="005C2CC5" w:rsidRPr="007274DC" w:rsidRDefault="005C2CC5" w:rsidP="005C2CC5">
      <w:pPr>
        <w:pStyle w:val="Heading1"/>
        <w:spacing w:line="276" w:lineRule="auto"/>
        <w:rPr>
          <w:rFonts w:asciiTheme="majorBidi" w:hAnsiTheme="majorBidi"/>
          <w:b/>
          <w:bCs/>
          <w:color w:val="314185"/>
          <w:sz w:val="24"/>
          <w:szCs w:val="24"/>
        </w:rPr>
      </w:pPr>
      <w:r w:rsidRPr="007274DC">
        <w:rPr>
          <w:rFonts w:asciiTheme="majorBidi" w:hAnsiTheme="majorBidi"/>
          <w:color w:val="314185"/>
          <w:sz w:val="24"/>
          <w:szCs w:val="24"/>
        </w:rPr>
        <w:t>*</w:t>
      </w:r>
      <w:r w:rsidRPr="007274DC">
        <w:rPr>
          <w:rFonts w:asciiTheme="majorBidi" w:hAnsiTheme="majorBidi"/>
          <w:b/>
          <w:bCs/>
          <w:color w:val="314185"/>
          <w:sz w:val="24"/>
          <w:szCs w:val="24"/>
        </w:rPr>
        <w:t xml:space="preserve"> CRITICAL AND/OR IMMEDIATE TRAINING NEEDS</w:t>
      </w:r>
    </w:p>
    <w:p w14:paraId="6296C408" w14:textId="77777777" w:rsidR="005C2CC5" w:rsidRPr="007274DC" w:rsidRDefault="005C2CC5" w:rsidP="005C2CC5">
      <w:pPr>
        <w:spacing w:line="276" w:lineRule="auto"/>
        <w:rPr>
          <w:rFonts w:asciiTheme="majorBidi" w:eastAsia="Calibri" w:hAnsiTheme="majorBidi" w:cstheme="majorBidi"/>
        </w:rPr>
      </w:pPr>
      <w:r w:rsidRPr="007274DC">
        <w:rPr>
          <w:rFonts w:asciiTheme="majorBidi" w:eastAsia="Calibri" w:hAnsiTheme="majorBidi" w:cstheme="majorBidi"/>
        </w:rPr>
        <w:t>List the critical or immediate training needs that, when met, will have the biggest direct impact on your Church/ Ministry.</w:t>
      </w:r>
    </w:p>
    <w:p w14:paraId="4CEB556D" w14:textId="77777777" w:rsidR="005C2CC5" w:rsidRPr="007274DC" w:rsidRDefault="005C2CC5" w:rsidP="005C2CC5">
      <w:pPr>
        <w:pStyle w:val="Heading1"/>
        <w:spacing w:line="276" w:lineRule="auto"/>
        <w:rPr>
          <w:rFonts w:asciiTheme="majorBidi" w:hAnsiTheme="majorBidi"/>
          <w:b/>
          <w:bCs/>
          <w:color w:val="314185"/>
          <w:sz w:val="24"/>
          <w:szCs w:val="24"/>
        </w:rPr>
      </w:pPr>
      <w:bookmarkStart w:id="21" w:name="_Toc109501817"/>
      <w:r w:rsidRPr="007274DC">
        <w:rPr>
          <w:rFonts w:asciiTheme="majorBidi" w:hAnsiTheme="majorBidi"/>
          <w:b/>
          <w:bCs/>
          <w:color w:val="314185"/>
          <w:sz w:val="24"/>
          <w:szCs w:val="24"/>
        </w:rPr>
        <w:t>* ADDITIONAL TRAINING</w:t>
      </w:r>
      <w:bookmarkEnd w:id="21"/>
    </w:p>
    <w:p w14:paraId="7B390D5D" w14:textId="77777777" w:rsidR="005C2CC5" w:rsidRPr="007274DC" w:rsidRDefault="005C2CC5" w:rsidP="005C2CC5">
      <w:pPr>
        <w:rPr>
          <w:rFonts w:asciiTheme="majorBidi" w:eastAsia="Calibri" w:hAnsiTheme="majorBidi" w:cstheme="majorBidi"/>
        </w:rPr>
      </w:pPr>
      <w:r w:rsidRPr="007274DC">
        <w:rPr>
          <w:rFonts w:asciiTheme="majorBidi" w:eastAsia="Calibri" w:hAnsiTheme="majorBidi" w:cstheme="majorBidi"/>
        </w:rPr>
        <w:t xml:space="preserve">List additional, non-mandatory trainings that can enhance your </w:t>
      </w:r>
      <w:proofErr w:type="gramStart"/>
      <w:r w:rsidRPr="007274DC">
        <w:rPr>
          <w:rFonts w:asciiTheme="majorBidi" w:eastAsia="Calibri" w:hAnsiTheme="majorBidi" w:cstheme="majorBidi"/>
        </w:rPr>
        <w:t>members</w:t>
      </w:r>
      <w:proofErr w:type="gramEnd"/>
      <w:r w:rsidRPr="007274DC">
        <w:rPr>
          <w:rFonts w:asciiTheme="majorBidi" w:eastAsia="Calibri" w:hAnsiTheme="majorBidi" w:cstheme="majorBidi"/>
        </w:rPr>
        <w:t xml:space="preserve"> performance and overall skills.</w:t>
      </w:r>
    </w:p>
    <w:p w14:paraId="56C28FA9" w14:textId="77777777" w:rsidR="005C2CC5" w:rsidRPr="007274DC" w:rsidRDefault="005C2CC5" w:rsidP="005C2CC5">
      <w:pPr>
        <w:rPr>
          <w:rFonts w:asciiTheme="majorBidi" w:eastAsia="Calibri" w:hAnsiTheme="majorBidi" w:cstheme="majorBidi"/>
        </w:rPr>
      </w:pPr>
    </w:p>
    <w:p w14:paraId="010E2F60" w14:textId="77777777" w:rsidR="005C2CC5" w:rsidRPr="007274DC" w:rsidRDefault="005C2CC5" w:rsidP="005C2CC5">
      <w:pPr>
        <w:rPr>
          <w:rFonts w:asciiTheme="majorBidi" w:hAnsiTheme="majorBidi" w:cstheme="majorBidi"/>
          <w:b/>
          <w:caps/>
          <w:color w:val="314185"/>
        </w:rPr>
      </w:pPr>
      <w:r w:rsidRPr="007274DC">
        <w:rPr>
          <w:rFonts w:asciiTheme="majorBidi" w:hAnsiTheme="majorBidi" w:cstheme="majorBidi"/>
          <w:b/>
          <w:caps/>
          <w:color w:val="314185"/>
        </w:rPr>
        <w:t>NOTE: Revising Your Plan</w:t>
      </w:r>
    </w:p>
    <w:p w14:paraId="183C1559" w14:textId="77777777" w:rsidR="005C2CC5" w:rsidRPr="007274DC" w:rsidRDefault="005C2CC5" w:rsidP="005C2CC5">
      <w:pPr>
        <w:rPr>
          <w:rFonts w:asciiTheme="majorBidi" w:eastAsia="Calibri" w:hAnsiTheme="majorBidi" w:cstheme="majorBidi"/>
        </w:rPr>
      </w:pPr>
      <w:r w:rsidRPr="007274DC">
        <w:rPr>
          <w:rFonts w:asciiTheme="majorBidi" w:hAnsiTheme="majorBidi" w:cstheme="majorBidi"/>
        </w:rPr>
        <w:t xml:space="preserve">Once you have completed your basic annual training plan, ensure that periodic updates, reviews, and revisions are a part of your overall strategic plan. Continually updating your annual training plan will help you improve upon existing processes, measure growth, and identify competencies and weaknesses. Ultimately, it will also help your organization and staff grow. You may even need to revise the plan during its first year to better support overall organizational objectives and take advantage of new opportunities. </w:t>
      </w:r>
    </w:p>
    <w:p w14:paraId="34EE86C6" w14:textId="77777777" w:rsidR="000C775E" w:rsidRPr="007274DC" w:rsidRDefault="000C775E">
      <w:pPr>
        <w:rPr>
          <w:rFonts w:asciiTheme="majorBidi" w:hAnsiTheme="majorBidi" w:cstheme="majorBidi"/>
        </w:rPr>
      </w:pPr>
    </w:p>
    <w:sectPr w:rsidR="000C775E" w:rsidRPr="007274DC" w:rsidSect="004735FE">
      <w:headerReference w:type="default" r:id="rId7"/>
      <w:footerReference w:type="default" r:id="rId8"/>
      <w:pgSz w:w="11901"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F4D95" w14:textId="77777777" w:rsidR="00E3438C" w:rsidRDefault="00E3438C">
      <w:r>
        <w:separator/>
      </w:r>
    </w:p>
  </w:endnote>
  <w:endnote w:type="continuationSeparator" w:id="0">
    <w:p w14:paraId="7AAB1999" w14:textId="77777777" w:rsidR="00E3438C" w:rsidRDefault="00E3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00125759"/>
      <w:docPartObj>
        <w:docPartGallery w:val="Page Numbers (Bottom of Page)"/>
        <w:docPartUnique/>
      </w:docPartObj>
    </w:sdtPr>
    <w:sdtEndPr>
      <w:rPr>
        <w:noProof/>
      </w:rPr>
    </w:sdtEndPr>
    <w:sdtContent>
      <w:p w14:paraId="48881FEC" w14:textId="37E19C13" w:rsidR="004015FE" w:rsidRPr="004015FE" w:rsidRDefault="004015FE">
        <w:pPr>
          <w:pStyle w:val="Footer"/>
          <w:jc w:val="right"/>
          <w:rPr>
            <w:sz w:val="18"/>
            <w:szCs w:val="18"/>
          </w:rPr>
        </w:pPr>
        <w:r w:rsidRPr="004015FE">
          <w:rPr>
            <w:sz w:val="18"/>
            <w:szCs w:val="18"/>
          </w:rPr>
          <w:fldChar w:fldCharType="begin"/>
        </w:r>
        <w:r w:rsidRPr="004015FE">
          <w:rPr>
            <w:sz w:val="18"/>
            <w:szCs w:val="18"/>
          </w:rPr>
          <w:instrText xml:space="preserve"> PAGE   \* MERGEFORMAT </w:instrText>
        </w:r>
        <w:r w:rsidRPr="004015FE">
          <w:rPr>
            <w:sz w:val="18"/>
            <w:szCs w:val="18"/>
          </w:rPr>
          <w:fldChar w:fldCharType="separate"/>
        </w:r>
        <w:r>
          <w:rPr>
            <w:noProof/>
            <w:sz w:val="18"/>
            <w:szCs w:val="18"/>
          </w:rPr>
          <w:t>1</w:t>
        </w:r>
        <w:r w:rsidRPr="004015FE">
          <w:rPr>
            <w:noProof/>
            <w:sz w:val="18"/>
            <w:szCs w:val="18"/>
          </w:rPr>
          <w:fldChar w:fldCharType="end"/>
        </w:r>
      </w:p>
    </w:sdtContent>
  </w:sdt>
  <w:p w14:paraId="7322D838" w14:textId="658314DD" w:rsidR="004015FE" w:rsidRPr="004015FE" w:rsidRDefault="004015FE" w:rsidP="004015FE">
    <w:pPr>
      <w:pStyle w:val="Footer"/>
      <w:rPr>
        <w:sz w:val="18"/>
        <w:szCs w:val="18"/>
      </w:rPr>
    </w:pPr>
    <w:r w:rsidRPr="004015FE">
      <w:rPr>
        <w:sz w:val="18"/>
        <w:szCs w:val="18"/>
      </w:rPr>
      <w:t>Staff Development Plan –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52C89" w14:textId="77777777" w:rsidR="00E3438C" w:rsidRDefault="00E3438C">
      <w:r>
        <w:separator/>
      </w:r>
    </w:p>
  </w:footnote>
  <w:footnote w:type="continuationSeparator" w:id="0">
    <w:p w14:paraId="7146B9EF" w14:textId="77777777" w:rsidR="00E3438C" w:rsidRDefault="00E3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508C" w14:textId="2052BC35" w:rsidR="004015FE" w:rsidRDefault="004015FE" w:rsidP="004015FE">
    <w:pPr>
      <w:pStyle w:val="Header"/>
    </w:pPr>
  </w:p>
  <w:p w14:paraId="7C169712" w14:textId="77777777" w:rsidR="00426BF1" w:rsidRDefault="00E34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0B"/>
    <w:rsid w:val="000C775E"/>
    <w:rsid w:val="000E7833"/>
    <w:rsid w:val="004015FE"/>
    <w:rsid w:val="004735FE"/>
    <w:rsid w:val="005C2CC5"/>
    <w:rsid w:val="007274DC"/>
    <w:rsid w:val="00A2223D"/>
    <w:rsid w:val="00A94188"/>
    <w:rsid w:val="00D7340B"/>
    <w:rsid w:val="00E34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6708"/>
  <w15:chartTrackingRefBased/>
  <w15:docId w15:val="{B00B5746-9B5C-B742-B797-7E475391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0B"/>
  </w:style>
  <w:style w:type="paragraph" w:styleId="Heading1">
    <w:name w:val="heading 1"/>
    <w:basedOn w:val="Normal"/>
    <w:next w:val="Normal"/>
    <w:link w:val="Heading1Char"/>
    <w:uiPriority w:val="9"/>
    <w:qFormat/>
    <w:rsid w:val="00D734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0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99"/>
    <w:rsid w:val="00D734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40B"/>
    <w:pPr>
      <w:tabs>
        <w:tab w:val="center" w:pos="4680"/>
        <w:tab w:val="right" w:pos="9360"/>
      </w:tabs>
    </w:pPr>
    <w:rPr>
      <w:rFonts w:eastAsia="Times New Roman" w:cs="Times New Roman"/>
      <w:sz w:val="16"/>
    </w:rPr>
  </w:style>
  <w:style w:type="character" w:customStyle="1" w:styleId="HeaderChar">
    <w:name w:val="Header Char"/>
    <w:basedOn w:val="DefaultParagraphFont"/>
    <w:link w:val="Header"/>
    <w:uiPriority w:val="99"/>
    <w:rsid w:val="00D7340B"/>
    <w:rPr>
      <w:rFonts w:eastAsia="Times New Roman" w:cs="Times New Roman"/>
      <w:sz w:val="16"/>
      <w:lang w:val="en-US"/>
    </w:rPr>
  </w:style>
  <w:style w:type="paragraph" w:styleId="Footer">
    <w:name w:val="footer"/>
    <w:basedOn w:val="Normal"/>
    <w:link w:val="FooterChar"/>
    <w:uiPriority w:val="99"/>
    <w:unhideWhenUsed/>
    <w:rsid w:val="00D7340B"/>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sid w:val="00D7340B"/>
    <w:rPr>
      <w:rFonts w:eastAsia="Times New Roman" w:cs="Times New Roman"/>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Fady Amin</dc:creator>
  <cp:keywords/>
  <dc:description/>
  <cp:lastModifiedBy>Touta Loves Andrew</cp:lastModifiedBy>
  <cp:revision>4</cp:revision>
  <dcterms:created xsi:type="dcterms:W3CDTF">2022-08-20T18:43:00Z</dcterms:created>
  <dcterms:modified xsi:type="dcterms:W3CDTF">2022-10-10T09:14:00Z</dcterms:modified>
</cp:coreProperties>
</file>